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43" w:rsidRDefault="00662043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62043" w:rsidRDefault="00662043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62043" w:rsidRDefault="00662043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33D9A" w:rsidRDefault="00633D9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33D9A" w:rsidRDefault="00633D9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33D9A" w:rsidRDefault="00633D9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33D9A" w:rsidRDefault="00633D9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33D9A" w:rsidRPr="000900E3" w:rsidRDefault="000900E3" w:rsidP="00090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bdr w:val="single" w:sz="6" w:space="2" w:color="E1E1E1" w:frame="1"/>
          <w:lang w:eastAsia="ru-RU"/>
        </w:rPr>
      </w:pPr>
      <w:r w:rsidRPr="000900E3">
        <w:rPr>
          <w:rFonts w:ascii="Times New Roman" w:eastAsia="Times New Roman" w:hAnsi="Times New Roman" w:cs="Times New Roman"/>
          <w:sz w:val="52"/>
          <w:szCs w:val="52"/>
          <w:bdr w:val="single" w:sz="6" w:space="2" w:color="E1E1E1" w:frame="1"/>
          <w:lang w:eastAsia="ru-RU"/>
        </w:rPr>
        <w:t>Дидактическая игра-</w:t>
      </w:r>
      <w:proofErr w:type="spellStart"/>
      <w:r w:rsidRPr="000900E3">
        <w:rPr>
          <w:rFonts w:ascii="Times New Roman" w:eastAsia="Times New Roman" w:hAnsi="Times New Roman" w:cs="Times New Roman"/>
          <w:sz w:val="52"/>
          <w:szCs w:val="52"/>
          <w:bdr w:val="single" w:sz="6" w:space="2" w:color="E1E1E1" w:frame="1"/>
          <w:lang w:eastAsia="ru-RU"/>
        </w:rPr>
        <w:t>ходилка</w:t>
      </w:r>
      <w:proofErr w:type="spellEnd"/>
    </w:p>
    <w:p w:rsidR="000900E3" w:rsidRDefault="000900E3" w:rsidP="00090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bdr w:val="single" w:sz="6" w:space="2" w:color="E1E1E1" w:frame="1"/>
          <w:lang w:eastAsia="ru-RU"/>
        </w:rPr>
      </w:pPr>
      <w:r w:rsidRPr="000900E3">
        <w:rPr>
          <w:rFonts w:ascii="Times New Roman" w:eastAsia="Times New Roman" w:hAnsi="Times New Roman" w:cs="Times New Roman"/>
          <w:sz w:val="52"/>
          <w:szCs w:val="52"/>
          <w:bdr w:val="single" w:sz="6" w:space="2" w:color="E1E1E1" w:frame="1"/>
          <w:lang w:eastAsia="ru-RU"/>
        </w:rPr>
        <w:t>«Путешествие по России»</w:t>
      </w:r>
    </w:p>
    <w:p w:rsidR="008D3B0C" w:rsidRPr="008D3B0C" w:rsidRDefault="008D3B0C" w:rsidP="00090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bdr w:val="single" w:sz="6" w:space="2" w:color="E1E1E1" w:frame="1"/>
          <w:lang w:eastAsia="ru-RU"/>
        </w:rPr>
      </w:pPr>
      <w:r w:rsidRPr="008D3B0C">
        <w:rPr>
          <w:rFonts w:ascii="Times New Roman" w:eastAsia="Times New Roman" w:hAnsi="Times New Roman" w:cs="Times New Roman"/>
          <w:sz w:val="36"/>
          <w:szCs w:val="36"/>
          <w:bdr w:val="single" w:sz="6" w:space="2" w:color="E1E1E1" w:frame="1"/>
          <w:lang w:eastAsia="ru-RU"/>
        </w:rPr>
        <w:t>для детей старшего дошкольного возраста</w:t>
      </w:r>
    </w:p>
    <w:p w:rsidR="00633D9A" w:rsidRDefault="00633D9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633D9A" w:rsidRDefault="00633D9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12422B" w:rsidRDefault="0012422B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12422B" w:rsidRDefault="0012422B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6412C9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  <w:r>
        <w:rPr>
          <w:rFonts w:ascii="Arial" w:eastAsia="Times New Roman" w:hAnsi="Arial" w:cs="Arial"/>
          <w:noProof/>
          <w:color w:val="6F6F6F"/>
          <w:sz w:val="17"/>
          <w:szCs w:val="17"/>
          <w:bdr w:val="single" w:sz="6" w:space="2" w:color="E1E1E1" w:frame="1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Desktop\hello_html_66371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663714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lang w:eastAsia="ru-RU"/>
        </w:rPr>
      </w:pPr>
    </w:p>
    <w:p w:rsidR="00D635BA" w:rsidRDefault="00D635BA" w:rsidP="00662043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662043" w:rsidRPr="000900E3" w:rsidRDefault="00662043" w:rsidP="000900E3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игры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635BA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D9A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патриотических чувств, </w:t>
      </w:r>
      <w:r w:rsidR="00D635BA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малой Родине и стране в целом, родной при</w:t>
      </w:r>
      <w:r w:rsidR="00D635BA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уважения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согражданам.</w:t>
      </w:r>
    </w:p>
    <w:p w:rsidR="00662043" w:rsidRPr="000900E3" w:rsidRDefault="00662043" w:rsidP="000900E3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43" w:rsidRPr="000900E3" w:rsidRDefault="00662043" w:rsidP="000900E3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игры:</w:t>
      </w:r>
    </w:p>
    <w:p w:rsidR="000900E3" w:rsidRDefault="00662043" w:rsidP="000900E3">
      <w:pPr>
        <w:pStyle w:val="a6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флаге, гимне, гербе, достопримечательности родного города, и близлежащих городов;</w:t>
      </w:r>
    </w:p>
    <w:p w:rsidR="000900E3" w:rsidRDefault="00662043" w:rsidP="000900E3">
      <w:pPr>
        <w:pStyle w:val="a6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названий российских городов, рек, народных промыслов;</w:t>
      </w:r>
    </w:p>
    <w:p w:rsidR="000900E3" w:rsidRDefault="00662043" w:rsidP="000900E3">
      <w:pPr>
        <w:pStyle w:val="a6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конкретизировать представления детей о мужской и женской одежде, обуви и головных уборах в условиях разных климатических зон России; </w:t>
      </w:r>
    </w:p>
    <w:p w:rsidR="000900E3" w:rsidRDefault="00662043" w:rsidP="000900E3">
      <w:pPr>
        <w:pStyle w:val="a6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составлять логические ряды;</w:t>
      </w:r>
    </w:p>
    <w:p w:rsidR="000900E3" w:rsidRDefault="00662043" w:rsidP="000900E3">
      <w:pPr>
        <w:pStyle w:val="a6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логическое и аналитическое мышление, внимание, умение планировать свои действия, элементарное целеполагание; </w:t>
      </w:r>
    </w:p>
    <w:p w:rsidR="000900E3" w:rsidRDefault="00662043" w:rsidP="000900E3">
      <w:pPr>
        <w:pStyle w:val="a6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словарный запас; </w:t>
      </w:r>
    </w:p>
    <w:p w:rsidR="00662043" w:rsidRPr="000900E3" w:rsidRDefault="00662043" w:rsidP="000900E3">
      <w:pPr>
        <w:pStyle w:val="a6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играть по правилам</w:t>
      </w:r>
      <w:r w:rsid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043" w:rsidRPr="000900E3" w:rsidRDefault="00662043" w:rsidP="000900E3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E3" w:rsidRDefault="000900E3" w:rsidP="000900E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</w:t>
      </w:r>
    </w:p>
    <w:p w:rsidR="00662043" w:rsidRPr="000900E3" w:rsidRDefault="00662043" w:rsidP="001774BC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состоит из карты России и семи заданий. Карта России – это и</w:t>
      </w:r>
      <w:r w:rsidR="00633D9A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гровое поле.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нему проходит замкнутый маршрут между крупными городами России. По правилам игры, старт и финиш находятся в главном городе региона, в котором живут дети.</w:t>
      </w:r>
    </w:p>
    <w:p w:rsidR="00662043" w:rsidRPr="000900E3" w:rsidRDefault="00662043" w:rsidP="001774BC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выложен оранжевыми точками, но в определенных местах – точки другого цвета. Они корректируют ход: синий заставляет игроков пропустить ход, красный – сделать шаг вперед, белый – сделать шаг назад. Также на маршруте есть точки с флагами на цветном круге. Здесь игроки получают задания. По полю игроки перемещаются с помощью фишек – пирамидок с портретами персонажей.</w:t>
      </w:r>
    </w:p>
    <w:p w:rsidR="00662043" w:rsidRPr="000900E3" w:rsidRDefault="00662043" w:rsidP="001774BC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игре восемь заданий. Два задания закрепляют знания детей о летней и зимней одежде. Их участники игры получают в конвертах на остановках «Север» и «Юг». В каждом конверте лежат карточки с подходящими и неподходящими для лета и зимы элементами мужской и женской одежды, обуви и головных уборов.</w:t>
      </w:r>
    </w:p>
    <w:p w:rsidR="003C1563" w:rsidRDefault="00662043" w:rsidP="001774BC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задание о национальных костюмах, где в пару к девушке нужно поставить юношу той же национальности по одежде. Этот конверт дети получают на остановке «Центральная». </w:t>
      </w:r>
    </w:p>
    <w:p w:rsidR="00662043" w:rsidRPr="000900E3" w:rsidRDefault="00662043" w:rsidP="001774BC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нем три вида карточек: крупные карточки, которые делятся пополам, карточки-половинки и небольшие карточки с ответами.</w:t>
      </w:r>
    </w:p>
    <w:p w:rsidR="00662043" w:rsidRPr="000900E3" w:rsidRDefault="00662043" w:rsidP="003C156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крупных карточках с заданиями на одной половине изображена девушка в национальном костюме, на другой – пусто, а на карточках-половинках изображены юноши в национальных костюмах. Задача детей – положить на пустые половинки к девушкам в национальных костюмах картинки с юношами в одежде того же народа. Проверить себя дети могут по карточкам с правильными парами. Эти карточки меньше по размеру, на них написано, какие национальные костюмы на юноше и девушке.</w:t>
      </w:r>
    </w:p>
    <w:p w:rsidR="00662043" w:rsidRPr="000900E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задание лежит в конверте на остановке «Столица». Это игра «Из четырех выбери правильный ответ». В конверте – три перфокарты, которые складываются пополам. С одной стороны сгиба перфокарты – коллаж из четырех картинок одинакового размера, с другой – вырезанное окошко по размеру одной из картинок коллажа. Задача окошка – выделить правильный ответ и скрыть неправильные. На первом коллаже – четыре герба, в том числе герб России. На втором – четыре флага, в том числе российский триколор. На третьем</w:t>
      </w:r>
      <w:r w:rsidR="003C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четыре фотографии президентов, которых дети могут узнать, в том числе Президента России.</w:t>
      </w:r>
    </w:p>
    <w:p w:rsidR="00662043" w:rsidRPr="000900E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игрока – вытянуть случайную перфокарту, рассмотреть и с первого раза сказать, что из коллажа относится к России. Затем проверить себя: сложить перфокарту, пополам чтобы окошко выделило правильный ответ.</w:t>
      </w:r>
    </w:p>
    <w:p w:rsidR="00662043" w:rsidRPr="000900E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 конвер</w:t>
      </w:r>
      <w:r w:rsidR="00633D9A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на остановке «Родной город» содержит карточки с достопримечательностями 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с которыми вы знакомили воспитанников на занятиях. Задача детей – вытащить случайную фотог</w:t>
      </w:r>
      <w:r w:rsidR="00633D9A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рафию и сказать, что на ней изображено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Самой станции вы тоже можете присвоить название своего города. Так дети смогут наглядно увидеть на карте, где находится их город.</w:t>
      </w:r>
    </w:p>
    <w:p w:rsidR="00662043" w:rsidRPr="000900E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остановке «Полигон» дети вытягивают из конверта случайный лабиринт и должны пройти его с первого раза. На остановке «Заповедник» дети получают случайный коллаж с четырьмя одинаковыми по размеру фотографиями животных, одно из которых лишнее по какому-либо признаку. Задача игрока – назвать лишнее животное.</w:t>
      </w:r>
    </w:p>
    <w:p w:rsidR="00662043" w:rsidRPr="000900E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дети путешествуют по родной стране и в конце возвращаются домой, к пункту старта. Задача во время игры – выполнить как можно больше заданий правильно и за это получить и привезти домой как можно больше монет, а в конце игры потратить монеты в сувенирной лавке. Побеждает тот, у кого в итоге больше сувениров.</w:t>
      </w:r>
    </w:p>
    <w:p w:rsidR="00662043" w:rsidRPr="000900E3" w:rsidRDefault="00662043" w:rsidP="000900E3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43" w:rsidRPr="000900E3" w:rsidRDefault="00662043" w:rsidP="000900E3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63" w:rsidRDefault="003C1563" w:rsidP="000900E3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63" w:rsidRPr="003C1563" w:rsidRDefault="003C1563" w:rsidP="000900E3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ознакомления с игрой:</w:t>
      </w:r>
    </w:p>
    <w:p w:rsidR="003C156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познакомить детей не только с правилами игры, но и с материалом, на котором основаны задания игры. Поэтому сначала проведите беседу «Где я живу», познавательную беседу «Народы нашей страны» и занятие «Россия, моя Россия. Для бесед и занятия используйте карту и символы России, альбом с изображениями народов России в национальных костюмах, оформите презентацию о памятниках родного города. На этом этапе важно заинтересовать воспитанников игрой – предс</w:t>
      </w:r>
      <w:r w:rsidR="003C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тоящим «путешествием по стране».</w:t>
      </w:r>
    </w:p>
    <w:p w:rsidR="00662043" w:rsidRPr="000900E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игрой нужно объяснить детям все правила и во время игры проследить, чтобы дети их соблюдали. Задача педагога – не руководить, а направлять детей. Педагог может помогать выбирать задания, сообщать, правильно или неправильно ответили игроки, выдавать монеты за правильный ответ, а в конце игры – «продавать» за монеты сувениры. Но главная функция – поощрять и поддерживать самостоятельность, инициативность детей, мотивировать их доигрывать до конца, обсуждать с ними успехи и неудачи, анализировать причины.</w:t>
      </w:r>
    </w:p>
    <w:p w:rsidR="003C1563" w:rsidRDefault="003C1563" w:rsidP="003C156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Усложнения работы с игрой:</w:t>
      </w:r>
    </w:p>
    <w:p w:rsidR="00662043" w:rsidRDefault="00662043" w:rsidP="003C1563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игра стала частью РППС и не надоела детям, ее нужно дополнять. Лучше, чтобы инициатива исходила от детей, но педагог может их к этому подтолкнуть. Дети могут придумать и закрепить новые правила – например, в какой последовательности и по каким точкам они отправятся в путешествие в следующий раз. </w:t>
      </w:r>
      <w:r w:rsidR="003C1563"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 w:rsidRPr="0009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нарисовать в виде схемы, а затем обязательно проверить – попробовать сыграть по ним. Также можно обновить фишки, пополнить картотеку заданий и сувенирную лавку.</w:t>
      </w:r>
    </w:p>
    <w:p w:rsidR="007959A0" w:rsidRPr="007959A0" w:rsidRDefault="007959A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совершить путешествие по родной стране и вернуться домой. Во время игры получить и привезти домой как можно больше монет. В конце игры потратить монеты в сувенирной лавке.</w:t>
      </w:r>
    </w:p>
    <w:p w:rsidR="00112083" w:rsidRDefault="00112083" w:rsidP="007959A0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</w:t>
      </w:r>
      <w:r w:rsidR="007B6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«Путешествие по России»</w:t>
      </w:r>
      <w:r w:rsidRPr="0011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2083" w:rsidRPr="00414BEC" w:rsidRDefault="00112083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и финиш находятся на месте столицы региона,</w:t>
      </w:r>
      <w:r w:rsidR="0041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живут дети. Только на старте и финише может стоять больше одной фишки игроков.</w:t>
      </w:r>
    </w:p>
    <w:p w:rsidR="00414BEC" w:rsidRPr="00414BEC" w:rsidRDefault="00414BEC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выбирают по одной фишке, которыми будут ходить во время игры, ставят фишку на старт. Фишка – пирамидка с портретом персонажа по выбору игрока.</w:t>
      </w:r>
    </w:p>
    <w:p w:rsidR="00414BEC" w:rsidRPr="00414BEC" w:rsidRDefault="00414BEC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бросают кубик и по выпавшему числу решают, кто после кого ходит. Первым ходит тот, кто выкинет самое большое число, последним – кто выкинет самое маленькое.</w:t>
      </w:r>
    </w:p>
    <w:p w:rsidR="00414BEC" w:rsidRPr="00414BEC" w:rsidRDefault="00414BEC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игрок бросает кубик. Если выпадет число от 1 до 3, игроки ходят по часовой стрелке. Если выпадает число от 4 до 6, игроки ходят против часовой стрелки.</w:t>
      </w:r>
    </w:p>
    <w:p w:rsidR="00414BEC" w:rsidRDefault="00414BEC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своего хода каждый игрок бросает кубик и делает выпавшее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 по полю. Фишка игрока не останавливается на точках, где уже стоят фишки других игроков, и сдвигается на следующую свободную точку.</w:t>
      </w:r>
    </w:p>
    <w:p w:rsidR="00414BEC" w:rsidRDefault="00414BEC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попадает на свободную белую точку, то делает шаг назад. Если точка на шаге назад занята, игрок делает шаги назад до ближайшей свободной точки.</w:t>
      </w:r>
    </w:p>
    <w:p w:rsidR="00414BEC" w:rsidRDefault="00414BEC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попадает на свободную синюю точку, то в следующий ход остается на месте – пропускает ход.</w:t>
      </w:r>
    </w:p>
    <w:p w:rsidR="00414BEC" w:rsidRDefault="007B65E5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попадает на свободную красную точку, то делает шаг вперед. Если точка на шаге вперед занята, игрок делает шаги вперед до ближайшей свободной точки.</w:t>
      </w:r>
    </w:p>
    <w:p w:rsidR="007B65E5" w:rsidRDefault="007B65E5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попадет на свободную оранжевую точку, ничего не происходит, игра продолжается.</w:t>
      </w:r>
    </w:p>
    <w:p w:rsidR="007B65E5" w:rsidRDefault="007B65E5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попадает на точку с российским флагом в цветной рамке, то выполняет задание по цвету рамки.</w:t>
      </w:r>
    </w:p>
    <w:p w:rsidR="007B65E5" w:rsidRDefault="007B65E5" w:rsidP="00112083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правильно выполняет задание, то получает одну монету из монетного двора. После правильного или неправильного ответа ход игрока заканчивается и начинается ход следующего игрока.</w:t>
      </w:r>
    </w:p>
    <w:p w:rsidR="00662043" w:rsidRPr="007B65E5" w:rsidRDefault="007B65E5" w:rsidP="007B65E5">
      <w:pPr>
        <w:pStyle w:val="a6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заканчивается, когда все игроки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на точку старта и финиша. Считают монеты и покупают за монеты сувениры. Один сувенир стоит две монеты. Затем считают количество сувениров. Побеждает тот, кто купит больше сувениров. При равном числе сувениров учитывается, остались ли у игрока монета.</w:t>
      </w:r>
    </w:p>
    <w:p w:rsidR="007959A0" w:rsidRDefault="007959A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настольно-печатной игры-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ходилки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«Путешествие по России».</w:t>
      </w:r>
    </w:p>
    <w:p w:rsidR="007959A0" w:rsidRDefault="007959A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закреплены за большими точками с российским флагом в цветных кругах. Цвет рамки вокруг флага обозначает название остановки и задание.</w:t>
      </w:r>
    </w:p>
    <w:p w:rsidR="009D4E24" w:rsidRDefault="009D4E24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ОСТАНОВКА «СТОЛИЦА» - </w:t>
      </w:r>
      <w:r w:rsidRPr="009D4E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играет в мини-игру «Из четырех выбери правильный ответ»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4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получает 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перфокарту с коллажем из четырех фотографий и говорит, какая из картинок на коллаже относится к России. Затем ребенок складывает перфокарту пополам, и окошко перфокарты выделяет правильный ответ. Если он совпадает с ответом ребенка, игрок получает одну монетку.</w:t>
      </w:r>
    </w:p>
    <w:p w:rsidR="009D4E24" w:rsidRDefault="009D4E24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«ЗАПОВЕДНИК»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не глядя вытягивает карточку-коллаж с четырьмя картинками животных, где есть одно лишнее. Варианты коллажей: «Дельфин,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щука, сом, лосось», «Тигр, рысь, снежный ба</w:t>
      </w:r>
      <w:r w:rsidR="00676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рс, домашняя кошка». Игрок определяет, кто из животных на карточке лишний и объясняет почему. За правильный ответ получает монетку.</w:t>
      </w:r>
    </w:p>
    <w:p w:rsidR="00676BD0" w:rsidRDefault="00676BD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ОСТАНОВКА «ЮГ» - </w:t>
      </w:r>
      <w:r w:rsidRPr="0067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получает карточки с мужской и женской одеждой,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увью и головными уборами. Из них</w:t>
      </w:r>
      <w:r w:rsidRPr="0067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одежду,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и головной убор для своего персонажа для летней прогулки. За каждую правильно подобранную карточку игрок получает монетку.</w:t>
      </w:r>
    </w:p>
    <w:p w:rsidR="00A60300" w:rsidRDefault="00E418E6" w:rsidP="00A6030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ОСТАНОВКА «СЕВЕР»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получает карточки</w:t>
      </w:r>
      <w:r w:rsidR="00A6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300" w:rsidRPr="0067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мужской и женской одеждой, об</w:t>
      </w:r>
      <w:r w:rsidR="00A603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увью и головными уборами. Из них</w:t>
      </w:r>
      <w:r w:rsidR="00A60300" w:rsidRPr="0067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одежду, </w:t>
      </w:r>
      <w:r w:rsidR="00A6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и головной убор для своего персонажа для летней прогулки. За каждую правильно подобранную карточку игрок получает монетку.</w:t>
      </w:r>
    </w:p>
    <w:p w:rsidR="00676BD0" w:rsidRDefault="00A6030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ОСТАНОВКА «ЦЕНТРАЛЬНАЯ»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не глядя вытягивает из конверта карточку с двумя полями: на одной половине – девушка в национальном костюме, другая половина пустая. Затем игрок смотрит карточки - «половинки» с юношами в национальных костюмах. Игрок выбирает, какой юноша одет в национальный костюм того же народа, что и девушка на карточке и составляет пару. За правильную пару игрок получает монетку.</w:t>
      </w:r>
    </w:p>
    <w:p w:rsidR="00A60300" w:rsidRDefault="00A6030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ОСТАНОВКА «РОДНОЙ ГОРОД»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не глядя вытягивает из конверта одну фотографию памятника родного города. Смотрит на фотографию и говорит, что за памятник. За правильный ответ получает монетку.</w:t>
      </w:r>
    </w:p>
    <w:p w:rsidR="00A60300" w:rsidRDefault="00A6030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«ПОЛИГОН»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не глядя вытягивает из конверта один лабиринт и проходит его. Если проходит с первого раза, получает с первого раза, получает одну монетку.</w:t>
      </w:r>
    </w:p>
    <w:p w:rsidR="00127F95" w:rsidRDefault="00127F95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7F95" w:rsidRDefault="00297C0C" w:rsidP="007959A0">
      <w:pPr>
        <w:shd w:val="clear" w:color="auto" w:fill="FFFFFF"/>
        <w:spacing w:after="0" w:line="420" w:lineRule="atLeast"/>
        <w:jc w:val="both"/>
        <w:rPr>
          <w:noProof/>
        </w:rPr>
      </w:pPr>
      <w:r>
        <w:rPr>
          <w:noProof/>
        </w:rPr>
        <w:lastRenderedPageBreak/>
        <w:t xml:space="preserve">        </w:t>
      </w:r>
      <w:r>
        <w:rPr>
          <w:noProof/>
        </w:rPr>
        <w:drawing>
          <wp:inline distT="0" distB="0" distL="0" distR="0">
            <wp:extent cx="4898988" cy="3674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59" cy="36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0C" w:rsidRDefault="00297C0C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0C" w:rsidRDefault="00297C0C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0C" w:rsidRDefault="00297C0C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0C" w:rsidRPr="00A60300" w:rsidRDefault="00BC62AA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97C0C">
        <w:rPr>
          <w:noProof/>
        </w:rPr>
        <w:drawing>
          <wp:inline distT="0" distB="0" distL="0" distR="0">
            <wp:extent cx="489712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94" cy="34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00" w:rsidRPr="00A60300" w:rsidRDefault="00A6030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24" w:rsidRPr="00676BD0" w:rsidRDefault="009D4E24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9A0" w:rsidRPr="007959A0" w:rsidRDefault="007959A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9A0" w:rsidRPr="007959A0" w:rsidRDefault="007959A0" w:rsidP="007959A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AB" w:rsidRPr="000900E3" w:rsidRDefault="005A3AAB" w:rsidP="00090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0E3" w:rsidRPr="000900E3" w:rsidRDefault="000900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0E3" w:rsidRPr="0009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8EC"/>
    <w:multiLevelType w:val="hybridMultilevel"/>
    <w:tmpl w:val="F2068E9E"/>
    <w:lvl w:ilvl="0" w:tplc="DF6CC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F0564"/>
    <w:multiLevelType w:val="hybridMultilevel"/>
    <w:tmpl w:val="1F68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043"/>
    <w:rsid w:val="000033A8"/>
    <w:rsid w:val="00041195"/>
    <w:rsid w:val="000412C4"/>
    <w:rsid w:val="00045967"/>
    <w:rsid w:val="00046A5F"/>
    <w:rsid w:val="00056BD8"/>
    <w:rsid w:val="00087A5A"/>
    <w:rsid w:val="000900E3"/>
    <w:rsid w:val="00091E83"/>
    <w:rsid w:val="000A15D1"/>
    <w:rsid w:val="000A2A52"/>
    <w:rsid w:val="000C4ECE"/>
    <w:rsid w:val="000D1875"/>
    <w:rsid w:val="000E1B61"/>
    <w:rsid w:val="000E1BB7"/>
    <w:rsid w:val="000E7F4B"/>
    <w:rsid w:val="00106D9B"/>
    <w:rsid w:val="00112083"/>
    <w:rsid w:val="0012422B"/>
    <w:rsid w:val="00127F95"/>
    <w:rsid w:val="0013162D"/>
    <w:rsid w:val="00135F18"/>
    <w:rsid w:val="00164299"/>
    <w:rsid w:val="0017104D"/>
    <w:rsid w:val="001774BC"/>
    <w:rsid w:val="001A304B"/>
    <w:rsid w:val="00245DD4"/>
    <w:rsid w:val="00246AAF"/>
    <w:rsid w:val="002477AF"/>
    <w:rsid w:val="00280DB0"/>
    <w:rsid w:val="00283240"/>
    <w:rsid w:val="00291EA5"/>
    <w:rsid w:val="00297C0C"/>
    <w:rsid w:val="002B43E1"/>
    <w:rsid w:val="002C178A"/>
    <w:rsid w:val="002C7BFC"/>
    <w:rsid w:val="002E6434"/>
    <w:rsid w:val="002F1FC3"/>
    <w:rsid w:val="00301F86"/>
    <w:rsid w:val="003116F8"/>
    <w:rsid w:val="0031271D"/>
    <w:rsid w:val="00337597"/>
    <w:rsid w:val="00340D4D"/>
    <w:rsid w:val="00347631"/>
    <w:rsid w:val="003477B4"/>
    <w:rsid w:val="00360B38"/>
    <w:rsid w:val="003A726E"/>
    <w:rsid w:val="003B2756"/>
    <w:rsid w:val="003B6923"/>
    <w:rsid w:val="003C1563"/>
    <w:rsid w:val="003C7F25"/>
    <w:rsid w:val="003E6BFD"/>
    <w:rsid w:val="003F6AF3"/>
    <w:rsid w:val="0041438A"/>
    <w:rsid w:val="00414BEC"/>
    <w:rsid w:val="00433F9F"/>
    <w:rsid w:val="00444982"/>
    <w:rsid w:val="00455470"/>
    <w:rsid w:val="004560DC"/>
    <w:rsid w:val="00464BD0"/>
    <w:rsid w:val="00467DA2"/>
    <w:rsid w:val="00470CD6"/>
    <w:rsid w:val="00477DD5"/>
    <w:rsid w:val="00494DF0"/>
    <w:rsid w:val="004A10A8"/>
    <w:rsid w:val="004A39A8"/>
    <w:rsid w:val="004A7E4E"/>
    <w:rsid w:val="004B20CB"/>
    <w:rsid w:val="004D0026"/>
    <w:rsid w:val="004D2E92"/>
    <w:rsid w:val="004E6AAA"/>
    <w:rsid w:val="00510B74"/>
    <w:rsid w:val="005332E5"/>
    <w:rsid w:val="00537C2C"/>
    <w:rsid w:val="0055732E"/>
    <w:rsid w:val="0056185B"/>
    <w:rsid w:val="00565170"/>
    <w:rsid w:val="005657F0"/>
    <w:rsid w:val="00571942"/>
    <w:rsid w:val="00574448"/>
    <w:rsid w:val="00592170"/>
    <w:rsid w:val="005A3AAB"/>
    <w:rsid w:val="005A7314"/>
    <w:rsid w:val="005F2A50"/>
    <w:rsid w:val="005F42D5"/>
    <w:rsid w:val="0061590F"/>
    <w:rsid w:val="00633D9A"/>
    <w:rsid w:val="006372F9"/>
    <w:rsid w:val="006412C9"/>
    <w:rsid w:val="006532B9"/>
    <w:rsid w:val="00653A58"/>
    <w:rsid w:val="00662043"/>
    <w:rsid w:val="00665C79"/>
    <w:rsid w:val="00671F1C"/>
    <w:rsid w:val="00676BD0"/>
    <w:rsid w:val="0069064D"/>
    <w:rsid w:val="006A6D5B"/>
    <w:rsid w:val="006B13B4"/>
    <w:rsid w:val="006C30EA"/>
    <w:rsid w:val="006E1485"/>
    <w:rsid w:val="006E1A82"/>
    <w:rsid w:val="006E4904"/>
    <w:rsid w:val="006F08C7"/>
    <w:rsid w:val="006F3045"/>
    <w:rsid w:val="00745D83"/>
    <w:rsid w:val="007514AB"/>
    <w:rsid w:val="007664AE"/>
    <w:rsid w:val="00781C19"/>
    <w:rsid w:val="00787E3C"/>
    <w:rsid w:val="00793F92"/>
    <w:rsid w:val="007959A0"/>
    <w:rsid w:val="007A1382"/>
    <w:rsid w:val="007A4129"/>
    <w:rsid w:val="007B65E5"/>
    <w:rsid w:val="007D18B4"/>
    <w:rsid w:val="007D3DFF"/>
    <w:rsid w:val="007F3592"/>
    <w:rsid w:val="007F61D2"/>
    <w:rsid w:val="007F72EE"/>
    <w:rsid w:val="00811793"/>
    <w:rsid w:val="00812537"/>
    <w:rsid w:val="008271A1"/>
    <w:rsid w:val="0083295D"/>
    <w:rsid w:val="008411BD"/>
    <w:rsid w:val="00862850"/>
    <w:rsid w:val="0088230B"/>
    <w:rsid w:val="0088790A"/>
    <w:rsid w:val="008A3A1C"/>
    <w:rsid w:val="008C0051"/>
    <w:rsid w:val="008C0404"/>
    <w:rsid w:val="008D069A"/>
    <w:rsid w:val="008D135C"/>
    <w:rsid w:val="008D3B0C"/>
    <w:rsid w:val="008E030A"/>
    <w:rsid w:val="008E10A7"/>
    <w:rsid w:val="008E521E"/>
    <w:rsid w:val="008E76A9"/>
    <w:rsid w:val="00900D42"/>
    <w:rsid w:val="00907676"/>
    <w:rsid w:val="00911C89"/>
    <w:rsid w:val="009153AB"/>
    <w:rsid w:val="009239CD"/>
    <w:rsid w:val="00935F92"/>
    <w:rsid w:val="0095640B"/>
    <w:rsid w:val="0096491A"/>
    <w:rsid w:val="0099344B"/>
    <w:rsid w:val="009961F2"/>
    <w:rsid w:val="009B1C5F"/>
    <w:rsid w:val="009D4E24"/>
    <w:rsid w:val="009D5AF2"/>
    <w:rsid w:val="009D5EC4"/>
    <w:rsid w:val="009F4ACD"/>
    <w:rsid w:val="00A0363F"/>
    <w:rsid w:val="00A30E14"/>
    <w:rsid w:val="00A60300"/>
    <w:rsid w:val="00AA281F"/>
    <w:rsid w:val="00AB068B"/>
    <w:rsid w:val="00AD2483"/>
    <w:rsid w:val="00B14952"/>
    <w:rsid w:val="00B21CCB"/>
    <w:rsid w:val="00B55FEE"/>
    <w:rsid w:val="00B7207C"/>
    <w:rsid w:val="00B75970"/>
    <w:rsid w:val="00B8076E"/>
    <w:rsid w:val="00BA0BE8"/>
    <w:rsid w:val="00BB514B"/>
    <w:rsid w:val="00BC13C2"/>
    <w:rsid w:val="00BC62AA"/>
    <w:rsid w:val="00BF615C"/>
    <w:rsid w:val="00BF6E84"/>
    <w:rsid w:val="00C04949"/>
    <w:rsid w:val="00C227EA"/>
    <w:rsid w:val="00C23777"/>
    <w:rsid w:val="00C35F4C"/>
    <w:rsid w:val="00C37A4C"/>
    <w:rsid w:val="00C37CE0"/>
    <w:rsid w:val="00C43ACC"/>
    <w:rsid w:val="00C65A15"/>
    <w:rsid w:val="00C87402"/>
    <w:rsid w:val="00C91A1D"/>
    <w:rsid w:val="00C927F5"/>
    <w:rsid w:val="00C9529C"/>
    <w:rsid w:val="00CB0D63"/>
    <w:rsid w:val="00CB2B61"/>
    <w:rsid w:val="00CB718D"/>
    <w:rsid w:val="00CC6260"/>
    <w:rsid w:val="00CD1C0B"/>
    <w:rsid w:val="00CF7385"/>
    <w:rsid w:val="00D05DFB"/>
    <w:rsid w:val="00D37F3D"/>
    <w:rsid w:val="00D502B9"/>
    <w:rsid w:val="00D54A1E"/>
    <w:rsid w:val="00D568FB"/>
    <w:rsid w:val="00D635BA"/>
    <w:rsid w:val="00D67FC0"/>
    <w:rsid w:val="00DB6A22"/>
    <w:rsid w:val="00DC6B94"/>
    <w:rsid w:val="00DD4CCB"/>
    <w:rsid w:val="00DE1643"/>
    <w:rsid w:val="00E0046C"/>
    <w:rsid w:val="00E134A4"/>
    <w:rsid w:val="00E15DC5"/>
    <w:rsid w:val="00E22F3B"/>
    <w:rsid w:val="00E301DE"/>
    <w:rsid w:val="00E330ED"/>
    <w:rsid w:val="00E33EC9"/>
    <w:rsid w:val="00E418E6"/>
    <w:rsid w:val="00E4224A"/>
    <w:rsid w:val="00E43CA7"/>
    <w:rsid w:val="00E50465"/>
    <w:rsid w:val="00E53775"/>
    <w:rsid w:val="00E65A3A"/>
    <w:rsid w:val="00E713C1"/>
    <w:rsid w:val="00E814FE"/>
    <w:rsid w:val="00E9375A"/>
    <w:rsid w:val="00EE08A4"/>
    <w:rsid w:val="00EE3A23"/>
    <w:rsid w:val="00EE5348"/>
    <w:rsid w:val="00F02056"/>
    <w:rsid w:val="00F030A2"/>
    <w:rsid w:val="00F14D66"/>
    <w:rsid w:val="00F24345"/>
    <w:rsid w:val="00F3067B"/>
    <w:rsid w:val="00F33F74"/>
    <w:rsid w:val="00F37CEF"/>
    <w:rsid w:val="00F47366"/>
    <w:rsid w:val="00F6134D"/>
    <w:rsid w:val="00F74F91"/>
    <w:rsid w:val="00F97A08"/>
    <w:rsid w:val="00FA6F26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ADFB"/>
  <w15:docId w15:val="{9C05C107-1859-47C0-953D-D49902E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7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277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17</cp:revision>
  <dcterms:created xsi:type="dcterms:W3CDTF">2022-12-13T14:04:00Z</dcterms:created>
  <dcterms:modified xsi:type="dcterms:W3CDTF">2022-12-17T15:01:00Z</dcterms:modified>
</cp:coreProperties>
</file>